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0" w:type="auto"/>
        <w:tblInd w:w="4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9"/>
        <w:gridCol w:w="5646"/>
      </w:tblGrid>
      <w:tr w14:paraId="7A802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97" w:type="dxa"/>
            <w:gridSpan w:val="2"/>
            <w:vAlign w:val="center"/>
          </w:tcPr>
          <w:p w14:paraId="2F1283E6">
            <w:pPr>
              <w:pStyle w:val="2"/>
              <w:spacing w:before="0" w:beforeAutospacing="0" w:after="0" w:afterAutospacing="0" w:line="600" w:lineRule="atLeast"/>
              <w:jc w:val="center"/>
              <w:rPr>
                <w:rFonts w:hint="default" w:ascii="Times New Roman" w:hAnsi="Times New Roman" w:eastAsia="方正仿宋_GBK" w:cs="Times New Roman"/>
                <w:color w:val="333333"/>
                <w:sz w:val="32"/>
                <w:szCs w:val="32"/>
              </w:rPr>
            </w:pPr>
            <w:bookmarkStart w:id="0" w:name="_GoBack"/>
            <w:r>
              <w:rPr>
                <w:rFonts w:hint="default" w:ascii="Times New Roman" w:hAnsi="Times New Roman" w:eastAsia="方正小标宋简体" w:cs="Times New Roman"/>
                <w:color w:val="333333"/>
                <w:sz w:val="36"/>
                <w:szCs w:val="36"/>
                <w:lang w:eastAsia="zh-CN"/>
              </w:rPr>
              <w:t>关</w:t>
            </w:r>
            <w:r>
              <w:rPr>
                <w:rFonts w:hint="default" w:ascii="Times New Roman" w:hAnsi="Times New Roman" w:eastAsia="方正小标宋简体" w:cs="Times New Roman"/>
                <w:color w:val="333333"/>
                <w:sz w:val="36"/>
                <w:szCs w:val="36"/>
                <w:lang w:val="en-US" w:eastAsia="zh-CN"/>
              </w:rPr>
              <w:t>于</w:t>
            </w:r>
            <w:r>
              <w:rPr>
                <w:rFonts w:hint="eastAsia" w:ascii="Times New Roman" w:hAnsi="Times New Roman" w:eastAsia="方正小标宋简体" w:cs="Times New Roman"/>
                <w:color w:val="333333"/>
                <w:sz w:val="36"/>
                <w:szCs w:val="36"/>
                <w:lang w:eastAsia="zh-CN"/>
              </w:rPr>
              <w:t>冰淇淋满印连体泳衣</w:t>
            </w:r>
            <w:r>
              <w:rPr>
                <w:rFonts w:hint="default" w:ascii="Times New Roman" w:hAnsi="Times New Roman" w:eastAsia="方正小标宋简体" w:cs="Times New Roman"/>
                <w:color w:val="333333"/>
                <w:sz w:val="36"/>
                <w:szCs w:val="36"/>
                <w:lang w:val="en-US" w:eastAsia="zh-CN"/>
              </w:rPr>
              <w:t>产品</w:t>
            </w:r>
            <w:r>
              <w:rPr>
                <w:rFonts w:hint="default" w:ascii="Times New Roman" w:hAnsi="Times New Roman" w:eastAsia="方正小标宋简体" w:cs="Times New Roman"/>
                <w:color w:val="333333"/>
                <w:sz w:val="36"/>
                <w:szCs w:val="36"/>
              </w:rPr>
              <w:t>的消费</w:t>
            </w:r>
            <w:r>
              <w:rPr>
                <w:rFonts w:hint="eastAsia" w:ascii="Times New Roman" w:hAnsi="Times New Roman" w:eastAsia="方正小标宋简体" w:cs="Times New Roman"/>
                <w:color w:val="333333"/>
                <w:sz w:val="36"/>
                <w:szCs w:val="36"/>
                <w:lang w:eastAsia="zh-CN"/>
              </w:rPr>
              <w:t>警</w:t>
            </w:r>
            <w:r>
              <w:rPr>
                <w:rFonts w:hint="default" w:ascii="Times New Roman" w:hAnsi="Times New Roman" w:eastAsia="方正小标宋简体" w:cs="Times New Roman"/>
                <w:color w:val="333333"/>
                <w:sz w:val="36"/>
                <w:szCs w:val="36"/>
              </w:rPr>
              <w:t>示</w:t>
            </w:r>
            <w:bookmarkEnd w:id="0"/>
          </w:p>
        </w:tc>
      </w:tr>
      <w:tr w14:paraId="65AFB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3" w:type="dxa"/>
            <w:vAlign w:val="center"/>
          </w:tcPr>
          <w:p w14:paraId="22D4A2DF">
            <w:pPr>
              <w:pStyle w:val="2"/>
              <w:spacing w:before="0" w:beforeAutospacing="0" w:after="0" w:afterAutospacing="0" w:line="600" w:lineRule="exact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  <w:t>标称产品名称</w:t>
            </w:r>
          </w:p>
        </w:tc>
        <w:tc>
          <w:tcPr>
            <w:tcW w:w="5624" w:type="dxa"/>
            <w:vAlign w:val="center"/>
          </w:tcPr>
          <w:p w14:paraId="14090764">
            <w:pPr>
              <w:pStyle w:val="2"/>
              <w:spacing w:before="0" w:beforeAutospacing="0" w:after="0" w:afterAutospacing="0" w:line="600" w:lineRule="exact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eastAsia="zh-CN"/>
              </w:rPr>
              <w:t>冰淇淋满印连体泳衣</w:t>
            </w:r>
          </w:p>
        </w:tc>
      </w:tr>
      <w:tr w14:paraId="4C35B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3" w:type="dxa"/>
            <w:vAlign w:val="center"/>
          </w:tcPr>
          <w:p w14:paraId="37BC35A9">
            <w:pPr>
              <w:pStyle w:val="2"/>
              <w:spacing w:before="0" w:beforeAutospacing="0" w:after="0" w:afterAutospacing="0" w:line="600" w:lineRule="exact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  <w:t>产品照片</w:t>
            </w:r>
          </w:p>
        </w:tc>
        <w:tc>
          <w:tcPr>
            <w:tcW w:w="5624" w:type="dxa"/>
            <w:vAlign w:val="center"/>
          </w:tcPr>
          <w:p w14:paraId="283B3B01">
            <w:pPr>
              <w:pStyle w:val="2"/>
              <w:snapToGrid w:val="0"/>
              <w:spacing w:before="0" w:beforeAutospacing="0" w:after="0" w:afterAutospacing="0" w:line="240" w:lineRule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drawing>
                <wp:inline distT="0" distB="0" distL="114300" distR="114300">
                  <wp:extent cx="3431540" cy="1704975"/>
                  <wp:effectExtent l="0" t="0" r="16510" b="9525"/>
                  <wp:docPr id="2" name="图片 2" descr="截图_选择区域_202601271010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截图_选择区域_20260127101018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1540" cy="1704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8557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3" w:type="dxa"/>
            <w:vAlign w:val="center"/>
          </w:tcPr>
          <w:p w14:paraId="067256EB">
            <w:pPr>
              <w:pStyle w:val="2"/>
              <w:spacing w:before="0" w:beforeAutospacing="0" w:after="0" w:afterAutospacing="0" w:line="600" w:lineRule="exact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  <w:t>标称型号/规格</w:t>
            </w:r>
          </w:p>
        </w:tc>
        <w:tc>
          <w:tcPr>
            <w:tcW w:w="5624" w:type="dxa"/>
            <w:vAlign w:val="center"/>
          </w:tcPr>
          <w:p w14:paraId="3E7420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561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105/52</w:t>
            </w:r>
          </w:p>
        </w:tc>
      </w:tr>
      <w:tr w14:paraId="0CD66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3" w:type="dxa"/>
            <w:vAlign w:val="center"/>
          </w:tcPr>
          <w:p w14:paraId="18F347E9">
            <w:pPr>
              <w:pStyle w:val="2"/>
              <w:spacing w:before="0" w:beforeAutospacing="0" w:after="0" w:afterAutospacing="0" w:line="600" w:lineRule="exact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  <w:t>标称产品商标</w:t>
            </w:r>
          </w:p>
        </w:tc>
        <w:tc>
          <w:tcPr>
            <w:tcW w:w="5624" w:type="dxa"/>
            <w:vAlign w:val="center"/>
          </w:tcPr>
          <w:p w14:paraId="580C56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561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kern w:val="0"/>
                <w:sz w:val="32"/>
                <w:szCs w:val="32"/>
                <w:lang w:val="en-US" w:eastAsia="zh-CN"/>
              </w:rPr>
              <w:t>/</w:t>
            </w:r>
          </w:p>
        </w:tc>
      </w:tr>
      <w:tr w14:paraId="33994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3" w:type="dxa"/>
            <w:vAlign w:val="center"/>
          </w:tcPr>
          <w:p w14:paraId="53BAB914">
            <w:pPr>
              <w:pStyle w:val="2"/>
              <w:spacing w:before="0" w:beforeAutospacing="0" w:after="0" w:afterAutospacing="0" w:line="600" w:lineRule="exact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  <w:t>标称生产批号/日期</w:t>
            </w:r>
          </w:p>
        </w:tc>
        <w:tc>
          <w:tcPr>
            <w:tcW w:w="5624" w:type="dxa"/>
            <w:vAlign w:val="center"/>
          </w:tcPr>
          <w:p w14:paraId="382A83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561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kern w:val="0"/>
                <w:sz w:val="32"/>
                <w:szCs w:val="32"/>
                <w:lang w:val="en-US" w:eastAsia="zh-CN"/>
              </w:rPr>
              <w:t>/</w:t>
            </w:r>
          </w:p>
        </w:tc>
      </w:tr>
      <w:tr w14:paraId="5B40A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3" w:type="dxa"/>
            <w:vAlign w:val="center"/>
          </w:tcPr>
          <w:p w14:paraId="323CCC8F">
            <w:pPr>
              <w:pStyle w:val="2"/>
              <w:spacing w:before="0" w:beforeAutospacing="0" w:after="0" w:afterAutospacing="0" w:line="600" w:lineRule="exact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  <w:t>标称生产者名称</w:t>
            </w:r>
          </w:p>
        </w:tc>
        <w:tc>
          <w:tcPr>
            <w:tcW w:w="5624" w:type="dxa"/>
            <w:vAlign w:val="center"/>
          </w:tcPr>
          <w:p w14:paraId="3113F632">
            <w:pPr>
              <w:pStyle w:val="2"/>
              <w:spacing w:before="0" w:beforeAutospacing="0" w:after="0" w:afterAutospacing="0" w:line="600" w:lineRule="exact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kern w:val="0"/>
                <w:sz w:val="32"/>
                <w:szCs w:val="32"/>
                <w:lang w:val="en-US" w:eastAsia="zh-CN" w:bidi="ar-SA"/>
              </w:rPr>
              <w:t>广州多禧熊贸易有限公司</w:t>
            </w:r>
          </w:p>
        </w:tc>
      </w:tr>
      <w:tr w14:paraId="7B6A3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3" w:type="dxa"/>
            <w:vAlign w:val="center"/>
          </w:tcPr>
          <w:p w14:paraId="27D711A0">
            <w:pPr>
              <w:pStyle w:val="2"/>
              <w:spacing w:before="0" w:beforeAutospacing="0" w:after="0" w:afterAutospacing="0" w:line="600" w:lineRule="exact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  <w:t>产品风险及可能</w:t>
            </w:r>
          </w:p>
          <w:p w14:paraId="6954DDDF">
            <w:pPr>
              <w:pStyle w:val="2"/>
              <w:spacing w:before="0" w:beforeAutospacing="0" w:after="0" w:afterAutospacing="0" w:line="600" w:lineRule="exact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  <w:t>导</w:t>
            </w:r>
            <w:r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  <w:lang w:eastAsia="zh-CN"/>
              </w:rPr>
              <w:t>致</w:t>
            </w:r>
            <w:r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  <w:t>的后果</w:t>
            </w:r>
          </w:p>
        </w:tc>
        <w:tc>
          <w:tcPr>
            <w:tcW w:w="5624" w:type="dxa"/>
            <w:vAlign w:val="center"/>
          </w:tcPr>
          <w:p w14:paraId="3F2D1D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561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kern w:val="0"/>
                <w:sz w:val="32"/>
                <w:szCs w:val="32"/>
                <w:lang w:val="en-US" w:eastAsia="zh-CN"/>
              </w:rPr>
              <w:t>腰部绳带可能会被车辆、电梯门、游乐设备等夹卡住，从而导致儿童严重伤害或致死事件。</w:t>
            </w:r>
          </w:p>
        </w:tc>
      </w:tr>
      <w:tr w14:paraId="73E84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3" w:type="dxa"/>
            <w:vAlign w:val="center"/>
          </w:tcPr>
          <w:p w14:paraId="54C541A6">
            <w:pPr>
              <w:pStyle w:val="2"/>
              <w:spacing w:before="0" w:beforeAutospacing="0" w:after="0" w:afterAutospacing="0" w:line="600" w:lineRule="exact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  <w:t>避免损害发生的</w:t>
            </w:r>
          </w:p>
          <w:p w14:paraId="52D961F6">
            <w:pPr>
              <w:pStyle w:val="2"/>
              <w:spacing w:before="0" w:beforeAutospacing="0" w:after="0" w:afterAutospacing="0" w:line="600" w:lineRule="exact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  <w:t>应急处置方式</w:t>
            </w:r>
          </w:p>
        </w:tc>
        <w:tc>
          <w:tcPr>
            <w:tcW w:w="5624" w:type="dxa"/>
            <w:vAlign w:val="center"/>
          </w:tcPr>
          <w:p w14:paraId="3EF25159">
            <w:pPr>
              <w:widowControl/>
              <w:spacing w:line="600" w:lineRule="exact"/>
              <w:jc w:val="both"/>
              <w:rPr>
                <w:rFonts w:hint="default" w:ascii="Times New Roman" w:hAnsi="Times New Roman" w:eastAsia="仿宋_GB2312" w:cs="Times New Roman"/>
                <w:color w:val="333333"/>
                <w:kern w:val="0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kern w:val="0"/>
                <w:sz w:val="32"/>
                <w:szCs w:val="32"/>
                <w:lang w:eastAsia="zh-CN"/>
              </w:rPr>
              <w:t>若消费者所持有的</w:t>
            </w: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eastAsia="zh-CN"/>
              </w:rPr>
              <w:t>冰淇淋满印连体泳衣</w:t>
            </w:r>
            <w:r>
              <w:rPr>
                <w:rFonts w:hint="default" w:ascii="Times New Roman" w:hAnsi="Times New Roman" w:eastAsia="仿宋_GB2312" w:cs="Times New Roman"/>
                <w:color w:val="333333"/>
                <w:kern w:val="0"/>
                <w:sz w:val="32"/>
                <w:szCs w:val="32"/>
                <w:lang w:eastAsia="zh-CN"/>
              </w:rPr>
              <w:t>为该款涉嫌存在缺陷的产品，请立即停止使用，并妥善进行环保处理。</w:t>
            </w:r>
          </w:p>
        </w:tc>
      </w:tr>
      <w:tr w14:paraId="41C00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3" w:type="dxa"/>
            <w:vAlign w:val="center"/>
          </w:tcPr>
          <w:p w14:paraId="6886FA17">
            <w:pPr>
              <w:pStyle w:val="2"/>
              <w:spacing w:before="0" w:beforeAutospacing="0" w:after="0" w:afterAutospacing="0" w:line="600" w:lineRule="exact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  <w:t>标</w:t>
            </w:r>
            <w:r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  <w:lang w:eastAsia="zh-CN"/>
              </w:rPr>
              <w:t>称</w:t>
            </w:r>
            <w:r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  <w:t>生产者</w:t>
            </w:r>
            <w:r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  <w:lang w:eastAsia="zh-CN"/>
              </w:rPr>
              <w:t>无法</w:t>
            </w:r>
            <w:r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  <w:t>实施召回活动的原因</w:t>
            </w:r>
          </w:p>
        </w:tc>
        <w:tc>
          <w:tcPr>
            <w:tcW w:w="5624" w:type="dxa"/>
            <w:vAlign w:val="center"/>
          </w:tcPr>
          <w:p w14:paraId="67828417">
            <w:pPr>
              <w:pStyle w:val="2"/>
              <w:spacing w:before="0" w:beforeAutospacing="0" w:after="0" w:afterAutospacing="0" w:line="600" w:lineRule="exact"/>
              <w:jc w:val="both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该</w:t>
            </w:r>
            <w:r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  <w:t>公司已</w:t>
            </w: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eastAsia="zh-CN"/>
              </w:rPr>
              <w:t>注销。</w:t>
            </w:r>
          </w:p>
        </w:tc>
      </w:tr>
    </w:tbl>
    <w:p w14:paraId="0B989EC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42018B"/>
    <w:rsid w:val="1E420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2026-01-29T02:46:00Z</dcterms:created>
  <dc:creator>叶菲</dc:creator>
  <cp:lastModifiedBy>叶菲</cp:lastModifiedBy>
  <dcterms:modified xsi:type="dcterms:W3CDTF">2026-01-29T02:46:59Z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163D57892B514DB0B5EBB4597E9BCC15_11</vt:lpwstr>
  </property>
  <property fmtid="{D5CDD505-2E9C-101B-9397-08002B2CF9AE}" pid="4" name="KSOTemplateDocerSaveRecord">
    <vt:lpwstr>eyJoZGlkIjoiNzY3ZDhhMTNlYjdhYzYwN2ZlZjg0OTA4NGExOTcxNjAiLCJ1c2VySWQiOiIyODMyODk2OTAifQ==</vt:lpwstr>
  </property>
</Properties>
</file>